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 xml:space="preserve">KLASA: </w:t>
      </w:r>
      <w:r>
        <w:rPr>
          <w:rFonts w:cs="Times New Roman" w:ascii="Times New Roman" w:hAnsi="Times New Roman"/>
          <w:b/>
          <w:bCs/>
          <w:sz w:val="24"/>
          <w:szCs w:val="24"/>
        </w:rPr>
        <w:t>112-02/25-01/003</w:t>
      </w:r>
      <w:r>
        <w:rPr>
          <w:rFonts w:cs="Times New Roman" w:ascii="Times New Roman" w:hAnsi="Times New Roman"/>
          <w:b/>
          <w:bCs/>
          <w:sz w:val="24"/>
          <w:szCs w:val="24"/>
        </w:rPr>
        <w:t>3</w:t>
      </w:r>
    </w:p>
    <w:p>
      <w:pPr>
        <w:pStyle w:val="NoSpacing"/>
        <w:rPr>
          <w:rFonts w:ascii="Times New Roman" w:hAnsi="Times New Roman" w:cs="Times New Roman"/>
          <w:b/>
          <w:bCs/>
          <w:sz w:val="24"/>
          <w:szCs w:val="24"/>
        </w:rPr>
      </w:pPr>
      <w:r>
        <w:rPr>
          <w:rFonts w:cs="Times New Roman" w:ascii="Times New Roman" w:hAnsi="Times New Roman"/>
          <w:b/>
          <w:bCs/>
          <w:sz w:val="24"/>
          <w:szCs w:val="24"/>
        </w:rPr>
        <w:t>URBROJ:</w:t>
      </w:r>
      <w:r>
        <w:rPr>
          <w:rFonts w:cs="Times New Roman" w:ascii="Times New Roman" w:hAnsi="Times New Roman"/>
          <w:b/>
          <w:bCs/>
          <w:sz w:val="24"/>
          <w:szCs w:val="24"/>
        </w:rPr>
        <w:t>2181-172-01-25-0001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03. 11. 2025.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Na temelju čl. 26. Zakona o predškolskom odgoju i obrazovanju (NN 10/97, 107/07, 94/13, 98/19, 57/22 i 101/23),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ODGOJITELJ/ICA  -  određeno vrijeme</w:t>
      </w:r>
    </w:p>
    <w:p>
      <w:pPr>
        <w:pStyle w:val="Normal"/>
        <w:spacing w:lineRule="auto" w:line="240"/>
        <w:ind w:hanging="143" w:left="851"/>
        <w:jc w:val="both"/>
        <w:rPr>
          <w:rFonts w:ascii="Times New Roman" w:hAnsi="Times New Roman" w:cs="Times New Roman"/>
          <w:b/>
          <w:bCs/>
          <w:sz w:val="24"/>
          <w:szCs w:val="24"/>
        </w:rPr>
      </w:pPr>
      <w:r>
        <w:rPr>
          <w:rFonts w:cs="Times New Roman" w:ascii="Times New Roman" w:hAnsi="Times New Roman"/>
          <w:b/>
          <w:bCs/>
          <w:sz w:val="24"/>
          <w:szCs w:val="24"/>
        </w:rPr>
        <w:t>- 1 izvršitelja/ica – na određeno vrijeme s punim radnim vremenom 40 sati tjedno, do povratka privremeno odsutne radnice</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osoba koja ispunjava uvjete iz članka 2., stavka 1. Pravilnika</w:t>
      </w:r>
      <w:r>
        <w:rPr/>
        <w:t xml:space="preserve"> </w:t>
      </w:r>
      <w:r>
        <w:rPr>
          <w:rFonts w:cs="Times New Roman" w:ascii="Times New Roman" w:hAnsi="Times New Roman"/>
          <w:sz w:val="24"/>
          <w:szCs w:val="24"/>
        </w:rPr>
        <w:t>o vrsti stručne spreme stručnih djelatnika te vrsti i stupnju stručne spreme ostalih djelatnika u dječjem vrtiću, uz dodatno obrazovanje stečeno u stručno-razvojnom centru za provedbu odgojno-obrazovnog programa poticanja razvoja sportskih/ kinezioloških sposobnosti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osoba koja ispunjava uvjete iz članka 2., stavka 1. Pravilnika o vrsti stručne spreme stručnih djelatnika te vrsti i stupnju stručne spreme ostalih djelatnika u dječjem vrtiću, uz stečeno dodatno obrazovanje za vođenje sportskih/ kinezioloških aktivnosti u dječjim vrtićima pri fakultetima koji provode navedene obrazovne programe</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90 dana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potvrda Hrvatskog zavoda za socijalni rad da protiv kandidata nisu izrečene mjere za zaštitu dobrobiti djeteta (čl. 25. st. 10. Zakona o predškolskom odgoju i obrazovanju)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03. 11. 2025. godine i traje do 11. 11. 2025.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Calibri"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563C1"/>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954F72"/>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Caption11111" w:customStyle="1">
    <w:name w:val="caption1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
      <w:color w:val="auto"/>
      <w:kern w:val="2"/>
      <w:sz w:val="22"/>
      <w:szCs w:val="22"/>
      <w:lang w:val="hr-HR" w:eastAsia="en-US" w:bidi="ar-SA"/>
      <w14:ligatures w14:val="standardContextual"/>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458</TotalTime>
  <Application>LibreOffice/7.6.3.2$Windows_X86_64 LibreOffice_project/29d686fea9f6705b262d369fede658f824154cc0</Application>
  <AppVersion>15.0000</AppVersion>
  <Pages>3</Pages>
  <Words>1042</Words>
  <Characters>6461</Characters>
  <CharactersWithSpaces>7462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2022-08-01T06:40:00Z</dcterms:created>
  <dc:creator>Računovodstvo</dc:creator>
  <dc:description/>
  <dc:language>hr-HR</dc:language>
  <cp:lastModifiedBy/>
  <cp:lastPrinted>2025-11-03T10:26:48Z</cp:lastPrinted>
  <dcterms:modified xsi:type="dcterms:W3CDTF">2025-11-03T10:27:11Z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